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795" w:rsidRPr="006522DA" w:rsidRDefault="00A41795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Приложение 1</w:t>
      </w:r>
    </w:p>
    <w:p w:rsidR="00572983" w:rsidRPr="006522DA" w:rsidRDefault="00572983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УТВЕРЖДЕНЫ</w:t>
      </w:r>
    </w:p>
    <w:p w:rsidR="00572983" w:rsidRPr="006522DA" w:rsidRDefault="00A41795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распоряжени</w:t>
      </w:r>
      <w:r w:rsidR="00C26608"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ем</w:t>
      </w:r>
      <w:r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 Главы</w:t>
      </w:r>
      <w:r w:rsidR="00C26608"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 </w:t>
      </w:r>
    </w:p>
    <w:p w:rsidR="00A41795" w:rsidRPr="006522DA" w:rsidRDefault="002E69A3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муниципального</w:t>
      </w:r>
      <w:r w:rsidR="00A41795"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 округа Первоуральск</w:t>
      </w:r>
    </w:p>
    <w:p w:rsidR="00A41795" w:rsidRPr="006522DA" w:rsidRDefault="00153579" w:rsidP="00C26608">
      <w:pPr>
        <w:spacing w:after="0" w:line="240" w:lineRule="auto"/>
        <w:ind w:left="11057"/>
        <w:rPr>
          <w:rFonts w:ascii="Liberation Serif" w:eastAsia="Times New Roman" w:hAnsi="Liberation Serif" w:cs="Times New Roman"/>
          <w:color w:val="000000"/>
          <w:szCs w:val="18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от 03.10.2025   </w:t>
      </w:r>
      <w:bookmarkStart w:id="0" w:name="_GoBack"/>
      <w:bookmarkEnd w:id="0"/>
      <w:r w:rsidR="00A41795" w:rsidRPr="006522DA"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color w:val="000000"/>
          <w:szCs w:val="18"/>
          <w:lang w:eastAsia="ru-RU"/>
        </w:rPr>
        <w:t>231</w:t>
      </w:r>
    </w:p>
    <w:p w:rsidR="00A41795" w:rsidRPr="0010620F" w:rsidRDefault="00A41795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18"/>
          <w:szCs w:val="18"/>
        </w:rPr>
      </w:pPr>
    </w:p>
    <w:p w:rsidR="0070101F" w:rsidRPr="0010620F" w:rsidRDefault="0070101F" w:rsidP="00A41795">
      <w:pPr>
        <w:spacing w:after="0" w:line="240" w:lineRule="auto"/>
        <w:jc w:val="center"/>
        <w:rPr>
          <w:rFonts w:ascii="Liberation Serif" w:hAnsi="Liberation Serif"/>
          <w:color w:val="000000" w:themeColor="text1"/>
          <w:sz w:val="18"/>
          <w:szCs w:val="18"/>
        </w:rPr>
      </w:pPr>
    </w:p>
    <w:p w:rsidR="00AE4F2E" w:rsidRDefault="0070101F" w:rsidP="00DF0D81">
      <w:pPr>
        <w:spacing w:after="0" w:line="240" w:lineRule="auto"/>
        <w:jc w:val="center"/>
        <w:rPr>
          <w:rFonts w:ascii="Liberation Serif" w:hAnsi="Liberation Serif"/>
          <w:b/>
          <w:color w:val="000000" w:themeColor="text1"/>
          <w:sz w:val="18"/>
          <w:szCs w:val="18"/>
        </w:rPr>
      </w:pPr>
      <w:r w:rsidRPr="0010620F">
        <w:rPr>
          <w:rFonts w:ascii="Liberation Serif" w:hAnsi="Liberation Serif"/>
          <w:b/>
          <w:color w:val="000000" w:themeColor="text1"/>
          <w:sz w:val="18"/>
          <w:szCs w:val="18"/>
        </w:rPr>
        <w:t>Показатели для оценки эффективности деятельности Губернатора Свердловской области и деятельности исполнительных органов государственной власти Свердловской области на период до 20</w:t>
      </w:r>
      <w:r w:rsidR="00243B77" w:rsidRPr="0010620F">
        <w:rPr>
          <w:rFonts w:ascii="Liberation Serif" w:hAnsi="Liberation Serif"/>
          <w:b/>
          <w:color w:val="000000" w:themeColor="text1"/>
          <w:sz w:val="18"/>
          <w:szCs w:val="18"/>
        </w:rPr>
        <w:t>30</w:t>
      </w:r>
      <w:r w:rsidRPr="0010620F">
        <w:rPr>
          <w:rFonts w:ascii="Liberation Serif" w:hAnsi="Liberation Serif"/>
          <w:b/>
          <w:color w:val="000000" w:themeColor="text1"/>
          <w:sz w:val="18"/>
          <w:szCs w:val="18"/>
        </w:rPr>
        <w:t xml:space="preserve"> года, установленные </w:t>
      </w:r>
      <w:r w:rsidR="002E69A3">
        <w:rPr>
          <w:rFonts w:ascii="Liberation Serif" w:hAnsi="Liberation Serif"/>
          <w:b/>
          <w:color w:val="000000" w:themeColor="text1"/>
          <w:sz w:val="18"/>
          <w:szCs w:val="18"/>
        </w:rPr>
        <w:t>муниципального</w:t>
      </w:r>
      <w:r w:rsidRPr="0010620F">
        <w:rPr>
          <w:rFonts w:ascii="Liberation Serif" w:hAnsi="Liberation Serif"/>
          <w:b/>
          <w:color w:val="000000" w:themeColor="text1"/>
          <w:sz w:val="18"/>
          <w:szCs w:val="18"/>
        </w:rPr>
        <w:t xml:space="preserve"> округу Первоуральск</w:t>
      </w:r>
    </w:p>
    <w:p w:rsidR="00DF0D81" w:rsidRPr="00DF0D81" w:rsidRDefault="00DF0D81" w:rsidP="00DF0D81">
      <w:pPr>
        <w:spacing w:after="0" w:line="240" w:lineRule="auto"/>
        <w:jc w:val="center"/>
        <w:rPr>
          <w:rFonts w:ascii="Liberation Serif" w:hAnsi="Liberation Serif"/>
          <w:b/>
          <w:color w:val="000000" w:themeColor="text1"/>
          <w:sz w:val="18"/>
          <w:szCs w:val="18"/>
        </w:rPr>
      </w:pPr>
    </w:p>
    <w:tbl>
      <w:tblPr>
        <w:tblW w:w="150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9"/>
        <w:gridCol w:w="2835"/>
        <w:gridCol w:w="1276"/>
        <w:gridCol w:w="850"/>
        <w:gridCol w:w="851"/>
        <w:gridCol w:w="850"/>
        <w:gridCol w:w="851"/>
        <w:gridCol w:w="850"/>
        <w:gridCol w:w="993"/>
        <w:gridCol w:w="992"/>
        <w:gridCol w:w="992"/>
        <w:gridCol w:w="992"/>
        <w:gridCol w:w="993"/>
        <w:gridCol w:w="1011"/>
      </w:tblGrid>
      <w:tr w:rsidR="000A13CF" w:rsidRPr="00DF0D81" w:rsidTr="000A13CF">
        <w:trPr>
          <w:trHeight w:val="279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 xml:space="preserve">Наименование </w:t>
            </w:r>
            <w:r w:rsidR="00B043D2" w:rsidRPr="00DF0D81">
              <w:rPr>
                <w:rFonts w:ascii="Liberation Serif" w:hAnsi="Liberation Serif"/>
              </w:rPr>
              <w:t>показателя</w:t>
            </w:r>
            <w:r w:rsidR="000C21B7" w:rsidRPr="00DF0D81">
              <w:rPr>
                <w:rFonts w:ascii="Liberation Serif" w:hAnsi="Liberation Serif"/>
              </w:rPr>
              <w:t>/компонента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ind w:left="-108"/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2020 год (</w:t>
            </w:r>
            <w:proofErr w:type="spellStart"/>
            <w:r w:rsidRPr="00DF0D81">
              <w:rPr>
                <w:rFonts w:ascii="Liberation Serif" w:hAnsi="Liberation Serif"/>
              </w:rPr>
              <w:t>спра-вочно</w:t>
            </w:r>
            <w:proofErr w:type="spellEnd"/>
            <w:r w:rsidRPr="00DF0D81">
              <w:rPr>
                <w:rFonts w:ascii="Liberation Serif" w:hAnsi="Liberation Serif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ind w:left="-80"/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2021 год (</w:t>
            </w:r>
            <w:proofErr w:type="spellStart"/>
            <w:r w:rsidRPr="00DF0D81">
              <w:rPr>
                <w:rFonts w:ascii="Liberation Serif" w:hAnsi="Liberation Serif"/>
              </w:rPr>
              <w:t>спра-вочно</w:t>
            </w:r>
            <w:proofErr w:type="spellEnd"/>
            <w:r w:rsidRPr="00DF0D81">
              <w:rPr>
                <w:rFonts w:ascii="Liberation Serif" w:hAnsi="Liberation Serif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2028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2029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rPr>
                <w:rFonts w:ascii="Liberation Serif" w:hAnsi="Liberation Serif"/>
              </w:rPr>
            </w:pPr>
            <w:r w:rsidRPr="00DF0D81">
              <w:rPr>
                <w:rFonts w:ascii="Liberation Serif" w:hAnsi="Liberation Serif"/>
              </w:rPr>
              <w:t>2030 год</w:t>
            </w:r>
          </w:p>
        </w:tc>
      </w:tr>
      <w:tr w:rsidR="000A13CF" w:rsidRPr="00DF0D81" w:rsidTr="000A13CF">
        <w:trPr>
          <w:trHeight w:val="282"/>
          <w:tblHeader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14</w:t>
            </w:r>
          </w:p>
        </w:tc>
      </w:tr>
      <w:tr w:rsidR="000A13CF" w:rsidRPr="00DF0D81" w:rsidTr="000A13CF">
        <w:trPr>
          <w:trHeight w:val="79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21A4A" w:rsidRPr="00DF0D81" w:rsidRDefault="00B21A4A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1" w:type="dxa"/>
              <w:bottom w:w="0" w:type="dxa"/>
              <w:right w:w="11" w:type="dxa"/>
            </w:tcMar>
          </w:tcPr>
          <w:p w:rsidR="00B21A4A" w:rsidRPr="00DF0D81" w:rsidRDefault="00B21A4A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«Численность населения субъекта Российской Федерации»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DF0D81" w:rsidRDefault="00B21A4A" w:rsidP="00C4046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тыс. человек на </w:t>
            </w:r>
            <w:r w:rsidR="00C40466">
              <w:rPr>
                <w:rFonts w:ascii="Liberation Serif" w:hAnsi="Liberation Serif" w:cs="Liberation Serif"/>
                <w:bCs/>
                <w:color w:val="000000"/>
              </w:rPr>
              <w:t>конец</w:t>
            </w:r>
            <w:r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 года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141,4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128,47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129,7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130,0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130,3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21A4A" w:rsidRPr="00DF0D81" w:rsidRDefault="00B21A4A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B21A4A" w:rsidRPr="00DF0D81" w:rsidRDefault="00B21A4A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«Доля граждан, систематически занимающихся физической культурой и спортом»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DF0D81" w:rsidRDefault="00B21A4A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28,9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49,4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52,2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55,2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61,5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2E69A3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64,9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67,2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72,5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1A4A" w:rsidRPr="00B21A4A" w:rsidRDefault="00B21A4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B21A4A">
              <w:rPr>
                <w:rFonts w:ascii="Liberation Serif" w:hAnsi="Liberation Serif" w:cs="Liberation Serif"/>
                <w:bCs/>
                <w:color w:val="000000"/>
                <w:szCs w:val="24"/>
              </w:rPr>
              <w:t>75</w:t>
            </w:r>
          </w:p>
        </w:tc>
      </w:tr>
      <w:tr w:rsidR="00FD6BB3" w:rsidRPr="00DF0D81" w:rsidTr="004D476B">
        <w:trPr>
          <w:trHeight w:val="25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EF57B0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3.</w:t>
            </w:r>
          </w:p>
        </w:tc>
        <w:tc>
          <w:tcPr>
            <w:tcW w:w="143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FD6BB3" w:rsidRPr="00DF0D81" w:rsidRDefault="00FD6BB3" w:rsidP="00F72378">
            <w:pPr>
              <w:pStyle w:val="Standard"/>
              <w:keepLines/>
              <w:ind w:right="-108"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«Уровень образования»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83816" w:rsidRPr="00DF0D81" w:rsidRDefault="00283816" w:rsidP="006522DA">
            <w:pPr>
              <w:keepLines/>
              <w:spacing w:line="240" w:lineRule="auto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1" w:type="dxa"/>
              <w:bottom w:w="0" w:type="dxa"/>
              <w:right w:w="11" w:type="dxa"/>
            </w:tcMar>
          </w:tcPr>
          <w:p w:rsidR="00283816" w:rsidRPr="00DF0D81" w:rsidRDefault="00283816" w:rsidP="002E69A3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Компонент «Доступность дошкольного образования для детей 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в возрастной группе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 от 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2 месяцев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 до 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8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 лет»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100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83816" w:rsidRPr="00DF0D81" w:rsidRDefault="00283816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283816" w:rsidRPr="00DF0D81" w:rsidRDefault="00283816" w:rsidP="00350F16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«Доля населения в возрасте 15–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21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года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, охваченного образованием»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89,43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89,70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89,97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90,23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90,50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90,77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83816" w:rsidRPr="00DF0D81" w:rsidRDefault="00283816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3.3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283816" w:rsidRPr="00DF0D81" w:rsidRDefault="00283816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</w:t>
            </w:r>
            <w:r w:rsidRPr="00424BD2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Доля педагогических работников для всех уровней образования, прошедших </w:t>
            </w:r>
            <w:r w:rsidRPr="00424BD2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lastRenderedPageBreak/>
              <w:t>обучение по программам дополнительного профессионального образования на основе актуализированных профессиональных стандартов на базе ведущих образовательных организаций высшего образования и научных организаций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lastRenderedPageBreak/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3,00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4,75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6,50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8,25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DF0D81" w:rsidRDefault="00283816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10,00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83816" w:rsidRDefault="00283816" w:rsidP="00283816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lastRenderedPageBreak/>
              <w:t>3.4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283816" w:rsidRPr="004D476B" w:rsidRDefault="00283816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sz w:val="22"/>
                <w:lang w:val="ru-RU"/>
              </w:rPr>
            </w:pPr>
            <w:r w:rsidRPr="004D476B">
              <w:rPr>
                <w:rFonts w:cs="Liberation Serif"/>
                <w:bCs/>
                <w:color w:val="000000"/>
                <w:sz w:val="22"/>
                <w:lang w:val="ru-RU"/>
              </w:rPr>
              <w:t>Компонент «Доступность дошкольных образовательных организаций и общеобразовательных организаций для инвалидов (детей-инвалидов)»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58,5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60,3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62,1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63,9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65,8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816" w:rsidRPr="004D476B" w:rsidRDefault="00283816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67,8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34A4B" w:rsidRDefault="00234A4B" w:rsidP="00283816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3.5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234A4B" w:rsidRPr="00234A4B" w:rsidRDefault="00234A4B" w:rsidP="00E641EA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 w:themeColor="text1"/>
                <w:sz w:val="22"/>
                <w:lang w:val="ru-RU"/>
              </w:rPr>
            </w:pPr>
            <w:r w:rsidRPr="00234A4B">
              <w:rPr>
                <w:rFonts w:cs="Liberation Serif"/>
                <w:bCs/>
                <w:color w:val="000000" w:themeColor="text1"/>
                <w:sz w:val="22"/>
                <w:lang w:val="ru-RU"/>
              </w:rPr>
              <w:t>Компонент «Обеспеченность дошкольных образовательных организаций и общеобразовательных организаций охраной»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234A4B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234A4B">
              <w:rPr>
                <w:rFonts w:ascii="Liberation Serif" w:hAnsi="Liberation Serif" w:cs="Liberation Serif"/>
                <w:bCs/>
                <w:color w:val="000000" w:themeColor="text1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  <w:lang w:val="en-US"/>
              </w:rPr>
            </w:pPr>
            <w:r w:rsidRPr="00234A4B">
              <w:rPr>
                <w:rFonts w:ascii="Liberation Serif" w:hAnsi="Liberation Serif" w:cs="Liberation Serif"/>
                <w:bCs/>
                <w:color w:val="000000" w:themeColor="text1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  <w:lang w:val="en-US"/>
              </w:rPr>
            </w:pPr>
            <w:r w:rsidRPr="00234A4B">
              <w:rPr>
                <w:rFonts w:ascii="Liberation Serif" w:hAnsi="Liberation Serif" w:cs="Liberation Serif"/>
                <w:bCs/>
                <w:color w:val="000000" w:themeColor="text1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234A4B">
              <w:rPr>
                <w:rFonts w:ascii="Liberation Serif" w:hAnsi="Liberation Serif" w:cs="Liberation Serif"/>
                <w:bCs/>
                <w:color w:val="000000" w:themeColor="text1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80,22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80,56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80,91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81,25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81,59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234A4B" w:rsidRDefault="00234A4B" w:rsidP="00234A4B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81,94</w:t>
            </w:r>
          </w:p>
        </w:tc>
      </w:tr>
      <w:tr w:rsidR="00FD6BB3" w:rsidRPr="00DF0D81" w:rsidTr="004D476B">
        <w:trPr>
          <w:trHeight w:val="244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D6BB3" w:rsidRPr="00DF0D81" w:rsidRDefault="00EF57B0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4.</w:t>
            </w:r>
          </w:p>
        </w:tc>
        <w:tc>
          <w:tcPr>
            <w:tcW w:w="1433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6BB3" w:rsidRPr="00DF0D81" w:rsidRDefault="00FD6BB3" w:rsidP="00F72378">
            <w:pPr>
              <w:pStyle w:val="Standard"/>
              <w:keepLines/>
              <w:ind w:firstLine="176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«Эффективность системы выявления, поддержки и развития способностей и талантов у детей и молодежи»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34A4B" w:rsidRPr="00DF0D81" w:rsidRDefault="00234A4B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4.1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234A4B" w:rsidRPr="00234A4B" w:rsidRDefault="00234A4B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234A4B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 xml:space="preserve">Компонент «Доля детей в возрасте от 5 до 18 лет (17 лет включительно), </w:t>
            </w:r>
            <w:r w:rsidRPr="00234A4B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lastRenderedPageBreak/>
              <w:t>охваченных услугами в сфере дополнительного образования»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DF0D81" w:rsidRDefault="00234A4B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lastRenderedPageBreak/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4D476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4D476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4D476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4D476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4D476B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8E4777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81,25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8E4777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81,55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8E4777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81,85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8E4777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82,15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8E4777" w:rsidRDefault="00234A4B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82,45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4A4B" w:rsidRPr="008E4777" w:rsidRDefault="00234A4B" w:rsidP="00B751D8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82,9</w:t>
            </w:r>
            <w:r w:rsidR="00B751D8">
              <w:rPr>
                <w:rFonts w:ascii="Liberation Serif" w:hAnsi="Liberation Serif" w:cs="Liberation Serif"/>
                <w:bCs/>
                <w:color w:val="000000"/>
                <w:szCs w:val="24"/>
              </w:rPr>
              <w:t>5</w:t>
            </w:r>
          </w:p>
        </w:tc>
      </w:tr>
      <w:tr w:rsidR="000A13CF" w:rsidRPr="00DF0D81" w:rsidTr="000A13CF">
        <w:trPr>
          <w:trHeight w:val="176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E641EA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lastRenderedPageBreak/>
              <w:t>4.2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E641EA" w:rsidRPr="00DF0D81" w:rsidRDefault="00E641EA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Компонент «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Д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оля победителей и призеров регионального этапа всероссийской олимпиады школьников от общего количества обучающихся в муниципальн</w:t>
            </w: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ых образовательных организациях</w:t>
            </w: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0,07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>
            <w:r w:rsidRPr="00CB17FE">
              <w:rPr>
                <w:rFonts w:ascii="Liberation Serif" w:hAnsi="Liberation Serif" w:cs="Liberation Serif"/>
                <w:bCs/>
                <w:color w:val="000000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>
            <w:r w:rsidRPr="00CB17FE">
              <w:rPr>
                <w:rFonts w:ascii="Liberation Serif" w:hAnsi="Liberation Serif" w:cs="Liberation Serif"/>
                <w:bCs/>
                <w:color w:val="000000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>
            <w:r w:rsidRPr="00CB17FE">
              <w:rPr>
                <w:rFonts w:ascii="Liberation Serif" w:hAnsi="Liberation Serif" w:cs="Liberation Serif"/>
                <w:bCs/>
                <w:color w:val="000000"/>
                <w:szCs w:val="24"/>
              </w:rPr>
              <w:t>0,16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>
            <w:r w:rsidRPr="00CB17FE">
              <w:rPr>
                <w:rFonts w:ascii="Liberation Serif" w:hAnsi="Liberation Serif" w:cs="Liberation Serif"/>
                <w:bCs/>
                <w:color w:val="000000"/>
                <w:szCs w:val="24"/>
              </w:rPr>
              <w:t>0,16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>
            <w:r w:rsidRPr="00CB17FE">
              <w:rPr>
                <w:rFonts w:ascii="Liberation Serif" w:hAnsi="Liberation Serif" w:cs="Liberation Serif"/>
                <w:bCs/>
                <w:color w:val="000000"/>
                <w:szCs w:val="24"/>
              </w:rPr>
              <w:t>0,16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E641EA" w:rsidP="00E641E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E641EA" w:rsidRPr="00E641EA" w:rsidRDefault="00E641EA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E641EA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«Доля молодых людей, вовлеченных в добровольческую и общественную деятельность»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25,4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29,4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37,2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41,1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45,0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E641EA" w:rsidP="00E641E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E641EA" w:rsidRPr="00E641EA" w:rsidRDefault="00E641EA" w:rsidP="00F72378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E641EA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«Доля молодых людей, участвующих в проектах и программах, направленных на патриотическое воспитание»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E641E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58,46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61,77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65,07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68,38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71,69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75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E641EA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E641EA" w:rsidRPr="00E641EA" w:rsidRDefault="00E641EA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E641EA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«Количество семей, улучшивших жилищные условия»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тыс. семей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724F4F" w:rsidRDefault="00724F4F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3,531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724F4F" w:rsidRDefault="00724F4F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2,951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724F4F" w:rsidRDefault="00724F4F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3,025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724F4F" w:rsidRDefault="00724F4F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3,102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724F4F" w:rsidRDefault="00724F4F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3,144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3,983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4,719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5,884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6,576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7,014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7,539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5A82" w:rsidRPr="00DF0D81" w:rsidRDefault="00685A82" w:rsidP="006522DA">
            <w:pPr>
              <w:pStyle w:val="af9"/>
              <w:keepLines/>
              <w:spacing w:line="240" w:lineRule="auto"/>
              <w:ind w:left="0"/>
              <w:jc w:val="center"/>
              <w:textAlignment w:val="auto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85A82" w:rsidRPr="00685A82" w:rsidRDefault="00685A82" w:rsidP="006522DA">
            <w:pPr>
              <w:pStyle w:val="Standard"/>
              <w:keepLines/>
              <w:ind w:firstLine="273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685A82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«Объем ввода в эксплуатацию жилой и нежилой недвижимости»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DF0D81" w:rsidRDefault="00685A82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кв. метров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  <w:lang w:val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DF0D81" w:rsidRDefault="00685A82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85 620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DF0D81" w:rsidRDefault="00685A82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85 620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DF0D81" w:rsidRDefault="00685A82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91 871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DF0D81" w:rsidRDefault="00685A82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92 121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DF0D81" w:rsidRDefault="00685A82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92 808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DF0D81" w:rsidRDefault="00685A82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91 412</w:t>
            </w:r>
          </w:p>
        </w:tc>
      </w:tr>
      <w:tr w:rsidR="00E641EA" w:rsidRPr="00DF0D81" w:rsidTr="004D476B">
        <w:trPr>
          <w:trHeight w:val="7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685A82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9</w:t>
            </w:r>
            <w:r w:rsidR="00E641EA"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43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F72378">
            <w:pPr>
              <w:pStyle w:val="Standard"/>
              <w:keepLines/>
              <w:ind w:left="-108" w:firstLine="284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«Качество окружающей среды»</w:t>
            </w:r>
          </w:p>
        </w:tc>
      </w:tr>
      <w:tr w:rsidR="000A13CF" w:rsidRPr="00DF0D81" w:rsidTr="000A13CF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685A82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lastRenderedPageBreak/>
              <w:t>9.1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E641EA" w:rsidRPr="004D476B" w:rsidRDefault="00E641EA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sz w:val="22"/>
                <w:lang w:val="ru-RU"/>
              </w:rPr>
            </w:pPr>
            <w:r w:rsidRPr="004D476B">
              <w:rPr>
                <w:rFonts w:cs="Liberation Serif"/>
                <w:bCs/>
                <w:color w:val="000000"/>
                <w:sz w:val="22"/>
                <w:lang w:val="ru-RU"/>
              </w:rPr>
              <w:t>Компонент «Коэффициент загрязнения водных объектов»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724F4F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4D476B" w:rsidRDefault="00E641EA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1</w:t>
            </w:r>
          </w:p>
        </w:tc>
      </w:tr>
      <w:tr w:rsidR="000A13CF" w:rsidRPr="00DF0D81" w:rsidTr="000A13CF">
        <w:trPr>
          <w:trHeight w:val="27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5A82" w:rsidRDefault="00685A82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9.2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85A82" w:rsidRPr="00685A82" w:rsidRDefault="00685A82">
            <w:pPr>
              <w:pStyle w:val="Standard"/>
              <w:keepLines/>
              <w:spacing w:line="276" w:lineRule="auto"/>
              <w:ind w:firstLine="273"/>
              <w:rPr>
                <w:rFonts w:cs="Liberation Serif"/>
                <w:bCs/>
                <w:color w:val="000000"/>
                <w:sz w:val="22"/>
                <w:lang w:val="ru-RU"/>
              </w:rPr>
            </w:pPr>
            <w:r w:rsidRPr="00685A82">
              <w:rPr>
                <w:rFonts w:cs="Liberation Serif"/>
                <w:bCs/>
                <w:color w:val="000000"/>
                <w:sz w:val="22"/>
                <w:lang w:val="ru-RU"/>
              </w:rPr>
              <w:t>Компонент «Показатель, отражающий результат работы по сокращению количества несанкционированных свалок отходов»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724F4F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 xml:space="preserve"> 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Default="00685A82">
            <w:r w:rsidRPr="00DE6E1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Default="00685A82">
            <w:r w:rsidRPr="00DE6E1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Default="00685A82">
            <w:r w:rsidRPr="00DE6E1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Default="00685A82">
            <w:r w:rsidRPr="00DE6E1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Default="00685A82">
            <w:r w:rsidRPr="00DE6E1B">
              <w:rPr>
                <w:rFonts w:ascii="Liberation Serif" w:hAnsi="Liberation Serif" w:cs="Liberation Serif"/>
                <w:bCs/>
                <w:color w:val="000000"/>
                <w:szCs w:val="24"/>
              </w:rPr>
              <w:t>1,5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2</w:t>
            </w:r>
          </w:p>
        </w:tc>
      </w:tr>
      <w:tr w:rsidR="000A13CF" w:rsidRPr="00DF0D81" w:rsidTr="000A13CF">
        <w:trPr>
          <w:trHeight w:val="3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685A82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10.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E641EA" w:rsidRPr="00DF0D81" w:rsidRDefault="00E641EA" w:rsidP="00F72378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«Темп роста (индекс роста) реальной среднемесячной заработной платы»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724F4F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п</w:t>
            </w:r>
            <w:r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роцентов к </w:t>
            </w:r>
            <w:proofErr w:type="spellStart"/>
            <w:r w:rsidRPr="00DF0D81">
              <w:rPr>
                <w:rFonts w:ascii="Liberation Serif" w:hAnsi="Liberation Serif" w:cs="Liberation Serif"/>
                <w:bCs/>
                <w:color w:val="000000"/>
              </w:rPr>
              <w:t>предыду-щему</w:t>
            </w:r>
            <w:proofErr w:type="spellEnd"/>
            <w:r w:rsidRPr="00DF0D81">
              <w:rPr>
                <w:rFonts w:ascii="Liberation Serif" w:hAnsi="Liberation Serif" w:cs="Liberation Serif"/>
                <w:bCs/>
                <w:color w:val="000000"/>
              </w:rPr>
              <w:t xml:space="preserve"> </w:t>
            </w:r>
            <w:r w:rsidR="00724F4F">
              <w:rPr>
                <w:rFonts w:ascii="Liberation Serif" w:hAnsi="Liberation Serif" w:cs="Liberation Serif"/>
                <w:bCs/>
                <w:color w:val="000000"/>
              </w:rPr>
              <w:t>году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101,35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103,41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103,34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103,48</w:t>
            </w:r>
          </w:p>
        </w:tc>
      </w:tr>
      <w:tr w:rsidR="000A13CF" w:rsidRPr="00DF0D81" w:rsidTr="000A13CF">
        <w:trPr>
          <w:trHeight w:val="2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85A82" w:rsidRPr="00DF0D81" w:rsidRDefault="00685A82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685A82" w:rsidRPr="00DF0D81" w:rsidRDefault="00685A82" w:rsidP="00F72378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685A82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«Увеличение числа посещений организаций культуры»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DF0D81" w:rsidRDefault="00685A82" w:rsidP="006522DA">
            <w:pPr>
              <w:keepLines/>
              <w:jc w:val="center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тыс. единиц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4D476B" w:rsidRDefault="00685A82" w:rsidP="00AB16A4">
            <w:pPr>
              <w:keepLines/>
              <w:ind w:left="-6"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4D476B">
              <w:rPr>
                <w:rFonts w:ascii="Liberation Serif" w:hAnsi="Liberation Serif" w:cs="Liberation Serif"/>
                <w:bCs/>
                <w:color w:val="000000"/>
                <w:szCs w:val="24"/>
              </w:rPr>
              <w:t xml:space="preserve"> 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8E4777" w:rsidRDefault="00685A82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1094,59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8E4777" w:rsidRDefault="00685A82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1144,34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8E4777" w:rsidRDefault="00685A82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1194,10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8E4777" w:rsidRDefault="00685A82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1243,85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8E4777" w:rsidRDefault="00685A82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1293,60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5A82" w:rsidRPr="008E4777" w:rsidRDefault="00685A82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1343,36</w:t>
            </w:r>
          </w:p>
        </w:tc>
      </w:tr>
      <w:tr w:rsidR="000A13CF" w:rsidRPr="00DF0D81" w:rsidTr="000A13CF">
        <w:trPr>
          <w:trHeight w:val="2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E641EA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12.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E641EA" w:rsidRPr="00DF0D81" w:rsidRDefault="00E641EA" w:rsidP="00F72378">
            <w:pPr>
              <w:keepLines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Показатель «Темп роста объема инвестиций в основной капитал, без учета бюджетных средств»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DF0D81" w:rsidRDefault="00E641EA" w:rsidP="006522DA">
            <w:pPr>
              <w:keepLines/>
              <w:jc w:val="center"/>
              <w:rPr>
                <w:rFonts w:ascii="Liberation Serif" w:hAnsi="Liberation Serif" w:cs="Liberation Serif"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color w:val="000000"/>
              </w:rPr>
              <w:t>процентов к 2020 году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104,1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116,7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E641EA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118,3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150,9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161,7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8E4777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165</w:t>
            </w:r>
          </w:p>
        </w:tc>
      </w:tr>
      <w:tr w:rsidR="000A13CF" w:rsidRPr="00DF0D81" w:rsidTr="000A13CF">
        <w:trPr>
          <w:trHeight w:val="12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16C65" w:rsidRPr="00DF0D81" w:rsidRDefault="00716C65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716C65" w:rsidRPr="00DF0D81" w:rsidRDefault="00716C65" w:rsidP="00AB16A4">
            <w:pPr>
              <w:keepLines/>
              <w:autoSpaceDE w:val="0"/>
              <w:ind w:firstLine="273"/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</w:pPr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 xml:space="preserve">Показатель «Число </w:t>
            </w:r>
            <w:proofErr w:type="gramStart"/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умерших</w:t>
            </w:r>
            <w:proofErr w:type="gramEnd"/>
            <w:r w:rsidRPr="00DF0D81">
              <w:rPr>
                <w:rFonts w:ascii="Liberation Serif" w:eastAsia="SimSun" w:hAnsi="Liberation Serif" w:cs="Liberation Serif"/>
                <w:bCs/>
                <w:color w:val="000000"/>
                <w:kern w:val="3"/>
                <w:lang w:eastAsia="zh-CN" w:bidi="hi-I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DF0D81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hd w:val="clear" w:color="auto" w:fill="FFFF00"/>
              </w:rPr>
            </w:pPr>
            <w:r w:rsidRPr="00DF0D81">
              <w:rPr>
                <w:rFonts w:ascii="Liberation Serif" w:hAnsi="Liberation Serif" w:cs="Liberation Serif"/>
                <w:bCs/>
                <w:color w:val="000000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2163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pStyle w:val="af1"/>
              <w:keepLines/>
              <w:ind w:right="49"/>
              <w:jc w:val="center"/>
              <w:rPr>
                <w:rFonts w:ascii="Liberation Serif" w:eastAsiaTheme="minorHAnsi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eastAsiaTheme="minorHAnsi" w:hAnsi="Liberation Serif" w:cs="Liberation Serif"/>
                <w:bCs/>
                <w:color w:val="000000"/>
                <w:szCs w:val="24"/>
              </w:rPr>
              <w:t>2959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pStyle w:val="af1"/>
              <w:keepLines/>
              <w:ind w:right="49"/>
              <w:jc w:val="center"/>
              <w:rPr>
                <w:rFonts w:ascii="Liberation Serif" w:eastAsiaTheme="minorHAnsi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eastAsiaTheme="minorHAnsi" w:hAnsi="Liberation Serif" w:cs="Liberation Serif"/>
                <w:bCs/>
                <w:color w:val="000000"/>
                <w:szCs w:val="24"/>
              </w:rPr>
              <w:t>2900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2237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2292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Cs w:val="24"/>
              </w:rPr>
              <w:t>2135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C65" w:rsidRPr="008E4777" w:rsidRDefault="00716C65" w:rsidP="00AB16A4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/>
                <w:szCs w:val="24"/>
              </w:rPr>
            </w:pPr>
            <w:r w:rsidRPr="008E4777">
              <w:rPr>
                <w:rFonts w:ascii="Liberation Serif" w:hAnsi="Liberation Serif" w:cs="Liberation Serif"/>
                <w:bCs/>
                <w:color w:val="000000"/>
                <w:szCs w:val="24"/>
              </w:rPr>
              <w:t>х</w:t>
            </w:r>
          </w:p>
        </w:tc>
      </w:tr>
      <w:tr w:rsidR="00E641EA" w:rsidRPr="00DF0D81" w:rsidTr="004D476B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5E1EAE" w:rsidP="006522DA">
            <w:pPr>
              <w:pStyle w:val="Standard"/>
              <w:keepLines/>
              <w:jc w:val="center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14</w:t>
            </w:r>
            <w:r w:rsidR="00E641EA" w:rsidRPr="00DF0D81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1433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716C65" w:rsidRDefault="00716C65" w:rsidP="00F72378">
            <w:pPr>
              <w:pStyle w:val="Standard"/>
              <w:keepLines/>
              <w:ind w:left="-108" w:firstLine="284"/>
              <w:textAlignment w:val="auto"/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</w:pPr>
            <w:r w:rsidRPr="00716C65">
              <w:rPr>
                <w:rFonts w:cs="Liberation Serif"/>
                <w:bCs/>
                <w:color w:val="000000"/>
                <w:sz w:val="22"/>
                <w:szCs w:val="22"/>
                <w:lang w:val="ru-RU"/>
              </w:rPr>
              <w:t>Показатель «Цифровая зрелость» государственного и муниципального управления, ключевых отраслей экономики и социальной сферы, в том числе здравоохранения и образования»</w:t>
            </w:r>
          </w:p>
        </w:tc>
      </w:tr>
      <w:tr w:rsidR="000A13CF" w:rsidRPr="00DF0D81" w:rsidTr="000A13CF">
        <w:trPr>
          <w:trHeight w:val="2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641EA" w:rsidRPr="00DF0D81" w:rsidRDefault="005E1EAE" w:rsidP="006522DA">
            <w:pPr>
              <w:pStyle w:val="af9"/>
              <w:keepLines/>
              <w:spacing w:line="240" w:lineRule="auto"/>
              <w:ind w:left="0"/>
              <w:jc w:val="center"/>
              <w:rPr>
                <w:rFonts w:ascii="Liberation Serif" w:hAnsi="Liberation Serif" w:cs="Liberation Serif"/>
                <w:bCs/>
                <w:color w:val="000000"/>
              </w:rPr>
            </w:pPr>
            <w:r>
              <w:rPr>
                <w:rFonts w:ascii="Liberation Serif" w:hAnsi="Liberation Serif" w:cs="Liberation Serif"/>
                <w:bCs/>
                <w:color w:val="000000"/>
              </w:rPr>
              <w:t>14.1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" w:type="dxa"/>
              <w:bottom w:w="0" w:type="dxa"/>
              <w:right w:w="11" w:type="dxa"/>
            </w:tcMar>
          </w:tcPr>
          <w:p w:rsidR="00E641EA" w:rsidRPr="00FD7B83" w:rsidRDefault="00716C65" w:rsidP="00E641EA">
            <w:pPr>
              <w:keepLines/>
              <w:ind w:firstLine="273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716C65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Компонент «Доля пользователей мобильного приложения «Госуслуги. Дом» от общего количества помещений в многоквартирных домах, расположенных на территории Свердловской области, и индивидуальных жилых домов, информация о которых размещена в государственной информационной системе жилищно-коммунального хозяйства»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E641EA" w:rsidP="00E641EA">
            <w:pPr>
              <w:keepLines/>
              <w:ind w:left="-108" w:right="-108"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  <w:shd w:val="clear" w:color="auto" w:fill="FFFF00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процентов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E641EA" w:rsidP="00E641EA">
            <w:pPr>
              <w:jc w:val="center"/>
              <w:rPr>
                <w:color w:val="000000" w:themeColor="text1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E641EA" w:rsidP="00E641EA">
            <w:pPr>
              <w:jc w:val="center"/>
              <w:rPr>
                <w:color w:val="000000" w:themeColor="text1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E641EA" w:rsidP="00E641EA">
            <w:pPr>
              <w:jc w:val="center"/>
              <w:rPr>
                <w:color w:val="000000" w:themeColor="text1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E641EA" w:rsidP="00E641EA">
            <w:pPr>
              <w:jc w:val="center"/>
              <w:rPr>
                <w:color w:val="000000" w:themeColor="text1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 w:rsidRPr="00FD7B83"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45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41EA" w:rsidRPr="00FD7B83" w:rsidRDefault="00716C65" w:rsidP="00E641EA">
            <w:pPr>
              <w:keepLines/>
              <w:jc w:val="center"/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4"/>
              </w:rPr>
              <w:t>50</w:t>
            </w:r>
          </w:p>
        </w:tc>
      </w:tr>
    </w:tbl>
    <w:p w:rsidR="00AE4F2E" w:rsidRPr="0010620F" w:rsidRDefault="00AE4F2E" w:rsidP="006131C0">
      <w:pPr>
        <w:rPr>
          <w:rFonts w:ascii="Liberation Serif" w:eastAsia="Times New Roman" w:hAnsi="Liberation Serif" w:cs="Times New Roman"/>
          <w:color w:val="000000"/>
          <w:sz w:val="18"/>
          <w:szCs w:val="18"/>
          <w:lang w:eastAsia="ru-RU"/>
        </w:rPr>
      </w:pPr>
    </w:p>
    <w:sectPr w:rsidR="00AE4F2E" w:rsidRPr="0010620F" w:rsidSect="00DB3182">
      <w:headerReference w:type="default" r:id="rId9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1EA" w:rsidRDefault="00E641EA" w:rsidP="00A41795">
      <w:pPr>
        <w:spacing w:after="0" w:line="240" w:lineRule="auto"/>
      </w:pPr>
      <w:r>
        <w:separator/>
      </w:r>
    </w:p>
  </w:endnote>
  <w:endnote w:type="continuationSeparator" w:id="0">
    <w:p w:rsidR="00E641EA" w:rsidRDefault="00E641EA" w:rsidP="00A41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old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1EA" w:rsidRDefault="00E641EA" w:rsidP="00A41795">
      <w:pPr>
        <w:spacing w:after="0" w:line="240" w:lineRule="auto"/>
      </w:pPr>
      <w:r>
        <w:separator/>
      </w:r>
    </w:p>
  </w:footnote>
  <w:footnote w:type="continuationSeparator" w:id="0">
    <w:p w:rsidR="00E641EA" w:rsidRDefault="00E641EA" w:rsidP="00A41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2834683"/>
      <w:docPartObj>
        <w:docPartGallery w:val="Page Numbers (Top of Page)"/>
        <w:docPartUnique/>
      </w:docPartObj>
    </w:sdtPr>
    <w:sdtEndPr/>
    <w:sdtContent>
      <w:p w:rsidR="00E641EA" w:rsidRDefault="00E641EA">
        <w:pPr>
          <w:pStyle w:val="a3"/>
          <w:jc w:val="center"/>
        </w:pPr>
        <w:r w:rsidRPr="00C26608">
          <w:rPr>
            <w:rFonts w:ascii="Liberation Serif" w:hAnsi="Liberation Serif"/>
          </w:rPr>
          <w:fldChar w:fldCharType="begin"/>
        </w:r>
        <w:r w:rsidRPr="00C26608">
          <w:rPr>
            <w:rFonts w:ascii="Liberation Serif" w:hAnsi="Liberation Serif"/>
          </w:rPr>
          <w:instrText>PAGE   \* MERGEFORMAT</w:instrText>
        </w:r>
        <w:r w:rsidRPr="00C26608">
          <w:rPr>
            <w:rFonts w:ascii="Liberation Serif" w:hAnsi="Liberation Serif"/>
          </w:rPr>
          <w:fldChar w:fldCharType="separate"/>
        </w:r>
        <w:r w:rsidR="00153579">
          <w:rPr>
            <w:rFonts w:ascii="Liberation Serif" w:hAnsi="Liberation Serif"/>
            <w:noProof/>
          </w:rPr>
          <w:t>5</w:t>
        </w:r>
        <w:r w:rsidRPr="00C26608">
          <w:rPr>
            <w:rFonts w:ascii="Liberation Serif" w:hAnsi="Liberation Serif"/>
          </w:rPr>
          <w:fldChar w:fldCharType="end"/>
        </w:r>
      </w:p>
    </w:sdtContent>
  </w:sdt>
  <w:p w:rsidR="00E641EA" w:rsidRDefault="00E641E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19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9C39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1193E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F50"/>
    <w:rsid w:val="000302EE"/>
    <w:rsid w:val="000A13CF"/>
    <w:rsid w:val="000C21B7"/>
    <w:rsid w:val="000D608E"/>
    <w:rsid w:val="0010620F"/>
    <w:rsid w:val="00112BA8"/>
    <w:rsid w:val="00153579"/>
    <w:rsid w:val="0016643D"/>
    <w:rsid w:val="002342DB"/>
    <w:rsid w:val="00234A4B"/>
    <w:rsid w:val="00241F50"/>
    <w:rsid w:val="00243B77"/>
    <w:rsid w:val="00283816"/>
    <w:rsid w:val="002E69A3"/>
    <w:rsid w:val="00331F1D"/>
    <w:rsid w:val="00335DA7"/>
    <w:rsid w:val="00350F16"/>
    <w:rsid w:val="003E6D31"/>
    <w:rsid w:val="003F2F90"/>
    <w:rsid w:val="00413569"/>
    <w:rsid w:val="00424BD2"/>
    <w:rsid w:val="00425B02"/>
    <w:rsid w:val="00432F33"/>
    <w:rsid w:val="0043464E"/>
    <w:rsid w:val="004745F6"/>
    <w:rsid w:val="004A4216"/>
    <w:rsid w:val="004B67BF"/>
    <w:rsid w:val="004D476B"/>
    <w:rsid w:val="004E4F17"/>
    <w:rsid w:val="004F545C"/>
    <w:rsid w:val="00525299"/>
    <w:rsid w:val="00572983"/>
    <w:rsid w:val="00576E7D"/>
    <w:rsid w:val="00597B32"/>
    <w:rsid w:val="005E1EAE"/>
    <w:rsid w:val="006131C0"/>
    <w:rsid w:val="006221A8"/>
    <w:rsid w:val="0065099C"/>
    <w:rsid w:val="006522DA"/>
    <w:rsid w:val="00685A82"/>
    <w:rsid w:val="00686462"/>
    <w:rsid w:val="006A685A"/>
    <w:rsid w:val="006E2203"/>
    <w:rsid w:val="0070101F"/>
    <w:rsid w:val="00716C65"/>
    <w:rsid w:val="00724F4F"/>
    <w:rsid w:val="007B57B4"/>
    <w:rsid w:val="007F3AB2"/>
    <w:rsid w:val="008043FB"/>
    <w:rsid w:val="00877C74"/>
    <w:rsid w:val="00890117"/>
    <w:rsid w:val="008A5084"/>
    <w:rsid w:val="008E27BD"/>
    <w:rsid w:val="008E4777"/>
    <w:rsid w:val="009010B7"/>
    <w:rsid w:val="009D7E4D"/>
    <w:rsid w:val="00A31B66"/>
    <w:rsid w:val="00A41795"/>
    <w:rsid w:val="00A91C87"/>
    <w:rsid w:val="00AE4F2E"/>
    <w:rsid w:val="00B043D2"/>
    <w:rsid w:val="00B21A4A"/>
    <w:rsid w:val="00B751D8"/>
    <w:rsid w:val="00B91F9D"/>
    <w:rsid w:val="00BB0E39"/>
    <w:rsid w:val="00BC6EA9"/>
    <w:rsid w:val="00BD226A"/>
    <w:rsid w:val="00BF4BC3"/>
    <w:rsid w:val="00C03459"/>
    <w:rsid w:val="00C26608"/>
    <w:rsid w:val="00C35A35"/>
    <w:rsid w:val="00C40466"/>
    <w:rsid w:val="00C47F47"/>
    <w:rsid w:val="00C6166C"/>
    <w:rsid w:val="00D37C66"/>
    <w:rsid w:val="00DB3182"/>
    <w:rsid w:val="00DF0D81"/>
    <w:rsid w:val="00E16D8D"/>
    <w:rsid w:val="00E17E5E"/>
    <w:rsid w:val="00E2013E"/>
    <w:rsid w:val="00E3303B"/>
    <w:rsid w:val="00E641EA"/>
    <w:rsid w:val="00EC40F1"/>
    <w:rsid w:val="00EF57B0"/>
    <w:rsid w:val="00F23D8B"/>
    <w:rsid w:val="00F72378"/>
    <w:rsid w:val="00F77924"/>
    <w:rsid w:val="00F90F66"/>
    <w:rsid w:val="00FD3034"/>
    <w:rsid w:val="00FD6BB3"/>
    <w:rsid w:val="00FD7B83"/>
    <w:rsid w:val="00FE5DB1"/>
    <w:rsid w:val="00FF2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paragraph" w:styleId="1">
    <w:name w:val="heading 1"/>
    <w:basedOn w:val="a"/>
    <w:link w:val="10"/>
    <w:rsid w:val="00AE4F2E"/>
    <w:pPr>
      <w:suppressAutoHyphens/>
      <w:autoSpaceDN w:val="0"/>
      <w:spacing w:before="100" w:after="10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41795"/>
  </w:style>
  <w:style w:type="paragraph" w:styleId="a5">
    <w:name w:val="footer"/>
    <w:basedOn w:val="a"/>
    <w:link w:val="a6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41795"/>
  </w:style>
  <w:style w:type="character" w:customStyle="1" w:styleId="10">
    <w:name w:val="Заголовок 1 Знак"/>
    <w:basedOn w:val="a0"/>
    <w:link w:val="1"/>
    <w:rsid w:val="00AE4F2E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paragraph" w:customStyle="1" w:styleId="Standard">
    <w:name w:val="Standard"/>
    <w:rsid w:val="00AE4F2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Heading">
    <w:name w:val="Heading"/>
    <w:basedOn w:val="Standard"/>
    <w:next w:val="Textbody"/>
    <w:rsid w:val="00AE4F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E4F2E"/>
    <w:pPr>
      <w:spacing w:after="140" w:line="288" w:lineRule="auto"/>
    </w:pPr>
  </w:style>
  <w:style w:type="paragraph" w:styleId="a7">
    <w:name w:val="List"/>
    <w:basedOn w:val="Textbody"/>
    <w:rsid w:val="00AE4F2E"/>
  </w:style>
  <w:style w:type="paragraph" w:styleId="a8">
    <w:name w:val="caption"/>
    <w:basedOn w:val="Standard"/>
    <w:rsid w:val="00AE4F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E4F2E"/>
    <w:pPr>
      <w:suppressLineNumbers/>
    </w:pPr>
  </w:style>
  <w:style w:type="paragraph" w:customStyle="1" w:styleId="ConsPlusNormal">
    <w:name w:val="ConsPlusNormal"/>
    <w:rsid w:val="00AE4F2E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2">
    <w:name w:val="Основной текст с отступом 2 Знак"/>
    <w:basedOn w:val="a0"/>
    <w:rsid w:val="00AE4F2E"/>
    <w:rPr>
      <w:rFonts w:ascii="Times New Roman" w:eastAsia="Times New Roman" w:hAnsi="Times New Roman" w:cs="Times New Roman"/>
      <w:kern w:val="0"/>
      <w:szCs w:val="20"/>
      <w:lang w:val="ru-RU" w:eastAsia="ru-RU" w:bidi="ar-SA"/>
    </w:rPr>
  </w:style>
  <w:style w:type="paragraph" w:styleId="20">
    <w:name w:val="Body Text Indent 2"/>
    <w:basedOn w:val="a"/>
    <w:link w:val="21"/>
    <w:rsid w:val="00AE4F2E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1"/>
    <w:basedOn w:val="a0"/>
    <w:link w:val="20"/>
    <w:rsid w:val="00AE4F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выноски Знак"/>
    <w:basedOn w:val="a0"/>
    <w:rsid w:val="00AE4F2E"/>
    <w:rPr>
      <w:rFonts w:ascii="Tahoma" w:eastAsia="Calibri" w:hAnsi="Tahoma" w:cs="Tahoma"/>
      <w:kern w:val="0"/>
      <w:sz w:val="16"/>
      <w:szCs w:val="16"/>
      <w:lang w:val="ru-RU" w:eastAsia="en-US" w:bidi="ar-SA"/>
    </w:rPr>
  </w:style>
  <w:style w:type="paragraph" w:styleId="aa">
    <w:name w:val="Balloon Text"/>
    <w:basedOn w:val="a"/>
    <w:link w:val="11"/>
    <w:rsid w:val="00AE4F2E"/>
    <w:pPr>
      <w:suppressAutoHyphens/>
      <w:autoSpaceDN w:val="0"/>
      <w:spacing w:after="0"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a"/>
    <w:rsid w:val="00AE4F2E"/>
    <w:rPr>
      <w:rFonts w:ascii="Tahoma" w:eastAsia="Calibri" w:hAnsi="Tahoma" w:cs="Tahoma"/>
      <w:sz w:val="16"/>
      <w:szCs w:val="16"/>
    </w:rPr>
  </w:style>
  <w:style w:type="character" w:customStyle="1" w:styleId="ab">
    <w:name w:val="Текст примечания Знак"/>
    <w:basedOn w:val="a0"/>
    <w:rsid w:val="00AE4F2E"/>
    <w:rPr>
      <w:rFonts w:ascii="Times New Roman" w:eastAsia="Calibri" w:hAnsi="Times New Roman" w:cs="Times New Roman"/>
      <w:kern w:val="0"/>
      <w:sz w:val="20"/>
      <w:szCs w:val="20"/>
      <w:lang w:val="ru-RU" w:eastAsia="en-US" w:bidi="ar-SA"/>
    </w:rPr>
  </w:style>
  <w:style w:type="paragraph" w:styleId="ac">
    <w:name w:val="annotation text"/>
    <w:basedOn w:val="a"/>
    <w:link w:val="12"/>
    <w:rsid w:val="00AE4F2E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c"/>
    <w:rsid w:val="00AE4F2E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ма примечания Знак"/>
    <w:basedOn w:val="ab"/>
    <w:rsid w:val="00AE4F2E"/>
    <w:rPr>
      <w:rFonts w:ascii="Times New Roman" w:eastAsia="Calibri" w:hAnsi="Times New Roman" w:cs="Times New Roman"/>
      <w:b/>
      <w:bCs/>
      <w:kern w:val="0"/>
      <w:sz w:val="20"/>
      <w:szCs w:val="20"/>
      <w:lang w:val="ru-RU" w:eastAsia="en-US" w:bidi="ar-SA"/>
    </w:rPr>
  </w:style>
  <w:style w:type="paragraph" w:styleId="ae">
    <w:name w:val="annotation subject"/>
    <w:basedOn w:val="ac"/>
    <w:next w:val="ac"/>
    <w:link w:val="13"/>
    <w:rsid w:val="00AE4F2E"/>
    <w:rPr>
      <w:b/>
      <w:bCs/>
    </w:rPr>
  </w:style>
  <w:style w:type="character" w:customStyle="1" w:styleId="13">
    <w:name w:val="Тема примечания Знак1"/>
    <w:basedOn w:val="12"/>
    <w:link w:val="ae"/>
    <w:rsid w:val="00AE4F2E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f">
    <w:name w:val="Текст сноски Знак"/>
    <w:basedOn w:val="a0"/>
    <w:rsid w:val="00AE4F2E"/>
    <w:rPr>
      <w:rFonts w:ascii="Times New Roman" w:eastAsia="Times New Roman" w:hAnsi="Times New Roman" w:cs="Times New Roman"/>
      <w:kern w:val="0"/>
      <w:sz w:val="20"/>
      <w:szCs w:val="20"/>
      <w:lang w:val="ru-RU" w:eastAsia="ru-RU" w:bidi="ar-SA"/>
    </w:rPr>
  </w:style>
  <w:style w:type="paragraph" w:styleId="af0">
    <w:name w:val="footnote text"/>
    <w:basedOn w:val="a"/>
    <w:link w:val="14"/>
    <w:rsid w:val="00AE4F2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af0"/>
    <w:rsid w:val="00AE4F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AE4F2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customStyle="1" w:styleId="Default">
    <w:name w:val="Default"/>
    <w:rsid w:val="00AE4F2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Текст Знак"/>
    <w:basedOn w:val="a0"/>
    <w:rsid w:val="00AE4F2E"/>
    <w:rPr>
      <w:rFonts w:ascii="Consolas" w:hAnsi="Consolas"/>
      <w:sz w:val="21"/>
      <w:szCs w:val="21"/>
    </w:rPr>
  </w:style>
  <w:style w:type="paragraph" w:styleId="af3">
    <w:name w:val="Plain Text"/>
    <w:basedOn w:val="a"/>
    <w:link w:val="15"/>
    <w:rsid w:val="00AE4F2E"/>
    <w:pPr>
      <w:suppressAutoHyphens/>
      <w:autoSpaceDN w:val="0"/>
      <w:spacing w:after="0" w:line="240" w:lineRule="auto"/>
      <w:textAlignment w:val="baseline"/>
    </w:pPr>
    <w:rPr>
      <w:rFonts w:ascii="Consolas" w:eastAsia="Calibri" w:hAnsi="Consolas" w:cs="Times New Roman"/>
      <w:sz w:val="21"/>
      <w:szCs w:val="21"/>
    </w:rPr>
  </w:style>
  <w:style w:type="character" w:customStyle="1" w:styleId="15">
    <w:name w:val="Текст Знак1"/>
    <w:basedOn w:val="a0"/>
    <w:link w:val="af3"/>
    <w:rsid w:val="00AE4F2E"/>
    <w:rPr>
      <w:rFonts w:ascii="Consolas" w:eastAsia="Calibri" w:hAnsi="Consolas" w:cs="Times New Roman"/>
      <w:sz w:val="21"/>
      <w:szCs w:val="21"/>
    </w:rPr>
  </w:style>
  <w:style w:type="character" w:customStyle="1" w:styleId="af4">
    <w:name w:val="Основной текст Знак"/>
    <w:basedOn w:val="a0"/>
    <w:rsid w:val="00AE4F2E"/>
  </w:style>
  <w:style w:type="paragraph" w:styleId="af5">
    <w:name w:val="Body Text"/>
    <w:basedOn w:val="a"/>
    <w:link w:val="16"/>
    <w:rsid w:val="00AE4F2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</w:rPr>
  </w:style>
  <w:style w:type="character" w:customStyle="1" w:styleId="16">
    <w:name w:val="Основной текст Знак1"/>
    <w:basedOn w:val="a0"/>
    <w:link w:val="af5"/>
    <w:rsid w:val="00AE4F2E"/>
    <w:rPr>
      <w:rFonts w:ascii="Calibri" w:eastAsia="Calibri" w:hAnsi="Calibri" w:cs="Times New Roman"/>
    </w:rPr>
  </w:style>
  <w:style w:type="character" w:customStyle="1" w:styleId="af6">
    <w:name w:val="Название Знак"/>
    <w:basedOn w:val="a0"/>
    <w:rsid w:val="00AE4F2E"/>
    <w:rPr>
      <w:rFonts w:ascii="Calibri Light" w:eastAsia="Times New Roman" w:hAnsi="Calibri Light"/>
      <w:spacing w:val="-10"/>
      <w:kern w:val="3"/>
      <w:sz w:val="56"/>
      <w:szCs w:val="56"/>
      <w:lang w:eastAsia="ru-RU"/>
    </w:rPr>
  </w:style>
  <w:style w:type="paragraph" w:styleId="af7">
    <w:name w:val="Title"/>
    <w:basedOn w:val="a"/>
    <w:next w:val="a"/>
    <w:link w:val="17"/>
    <w:rsid w:val="00AE4F2E"/>
    <w:pPr>
      <w:suppressAutoHyphens/>
      <w:autoSpaceDN w:val="0"/>
      <w:spacing w:after="0" w:line="240" w:lineRule="auto"/>
      <w:textAlignment w:val="baseline"/>
    </w:pPr>
    <w:rPr>
      <w:rFonts w:ascii="Calibri Light" w:eastAsia="Times New Roman" w:hAnsi="Calibri Light" w:cs="Times New Roman"/>
      <w:spacing w:val="-10"/>
      <w:kern w:val="3"/>
      <w:sz w:val="56"/>
      <w:szCs w:val="56"/>
      <w:lang w:eastAsia="ru-RU"/>
    </w:rPr>
  </w:style>
  <w:style w:type="character" w:customStyle="1" w:styleId="17">
    <w:name w:val="Название Знак1"/>
    <w:basedOn w:val="a0"/>
    <w:link w:val="af7"/>
    <w:rsid w:val="00AE4F2E"/>
    <w:rPr>
      <w:rFonts w:ascii="Calibri Light" w:eastAsia="Times New Roman" w:hAnsi="Calibri Light" w:cs="Times New Roman"/>
      <w:spacing w:val="-10"/>
      <w:kern w:val="3"/>
      <w:sz w:val="56"/>
      <w:szCs w:val="56"/>
      <w:lang w:eastAsia="ru-RU"/>
    </w:rPr>
  </w:style>
  <w:style w:type="character" w:styleId="af8">
    <w:name w:val="footnote reference"/>
    <w:basedOn w:val="a0"/>
    <w:rsid w:val="00AE4F2E"/>
    <w:rPr>
      <w:position w:val="0"/>
      <w:vertAlign w:val="superscript"/>
    </w:rPr>
  </w:style>
  <w:style w:type="paragraph" w:styleId="af9">
    <w:name w:val="List Paragraph"/>
    <w:basedOn w:val="a"/>
    <w:rsid w:val="00AE4F2E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E4F2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defaultdocbaseattributestylewithoutnowrap1">
    <w:name w:val="defaultdocbaseattributestylewithoutnowrap1"/>
    <w:basedOn w:val="a0"/>
    <w:rsid w:val="00AE4F2E"/>
    <w:rPr>
      <w:rFonts w:ascii="Tahoma" w:hAnsi="Tahoma" w:cs="Tahoma"/>
      <w:sz w:val="20"/>
      <w:szCs w:val="20"/>
    </w:rPr>
  </w:style>
  <w:style w:type="character" w:styleId="afa">
    <w:name w:val="Strong"/>
    <w:basedOn w:val="a0"/>
    <w:rsid w:val="00AE4F2E"/>
    <w:rPr>
      <w:b/>
      <w:bCs/>
    </w:rPr>
  </w:style>
  <w:style w:type="paragraph" w:customStyle="1" w:styleId="22">
    <w:name w:val="Абзац списка2"/>
    <w:basedOn w:val="a"/>
    <w:rsid w:val="00AE4F2E"/>
    <w:pPr>
      <w:suppressAutoHyphens/>
      <w:autoSpaceDN w:val="0"/>
      <w:spacing w:after="0" w:line="240" w:lineRule="auto"/>
      <w:ind w:left="720" w:firstLine="709"/>
      <w:jc w:val="both"/>
      <w:textAlignment w:val="baseline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fb">
    <w:name w:val="Normal (Web)"/>
    <w:basedOn w:val="a"/>
    <w:rsid w:val="00AE4F2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E4F2E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left">
    <w:name w:val="left"/>
    <w:basedOn w:val="a0"/>
    <w:rsid w:val="00AE4F2E"/>
  </w:style>
  <w:style w:type="character" w:customStyle="1" w:styleId="b-articleintro1">
    <w:name w:val="b-article__intro1"/>
    <w:basedOn w:val="a0"/>
    <w:rsid w:val="00AE4F2E"/>
    <w:rPr>
      <w:rFonts w:ascii="Arial" w:hAnsi="Arial" w:cs="Arial"/>
      <w:b/>
      <w:bCs/>
      <w:color w:val="333333"/>
      <w:sz w:val="21"/>
      <w:szCs w:val="21"/>
    </w:rPr>
  </w:style>
  <w:style w:type="character" w:customStyle="1" w:styleId="logo2">
    <w:name w:val="logo2"/>
    <w:basedOn w:val="a0"/>
    <w:rsid w:val="00AE4F2E"/>
    <w:rPr>
      <w:strike w:val="0"/>
      <w:dstrike w:val="0"/>
      <w:u w:val="none"/>
    </w:rPr>
  </w:style>
  <w:style w:type="character" w:customStyle="1" w:styleId="18">
    <w:name w:val="Основной шрифт абзаца1"/>
    <w:rsid w:val="00AE4F2E"/>
  </w:style>
  <w:style w:type="character" w:customStyle="1" w:styleId="afc">
    <w:name w:val="Абзац списка Знак"/>
    <w:rsid w:val="00AE4F2E"/>
    <w:rPr>
      <w:sz w:val="22"/>
      <w:szCs w:val="22"/>
    </w:rPr>
  </w:style>
  <w:style w:type="character" w:customStyle="1" w:styleId="fontstyle01">
    <w:name w:val="fontstyle01"/>
    <w:basedOn w:val="a0"/>
    <w:rsid w:val="00AE4F2E"/>
    <w:rPr>
      <w:rFonts w:ascii="Bold" w:hAnsi="Bold"/>
      <w:b/>
      <w:bCs/>
      <w:i w:val="0"/>
      <w:iCs w:val="0"/>
      <w:color w:val="000000"/>
      <w:sz w:val="28"/>
      <w:szCs w:val="28"/>
    </w:rPr>
  </w:style>
  <w:style w:type="character" w:styleId="afd">
    <w:name w:val="annotation reference"/>
    <w:basedOn w:val="a0"/>
    <w:rsid w:val="00AE4F2E"/>
    <w:rPr>
      <w:sz w:val="16"/>
      <w:szCs w:val="16"/>
    </w:rPr>
  </w:style>
  <w:style w:type="character" w:styleId="afe">
    <w:name w:val="Hyperlink"/>
    <w:basedOn w:val="a0"/>
    <w:rsid w:val="00AE4F2E"/>
    <w:rPr>
      <w:color w:val="0563C1"/>
      <w:u w:val="single"/>
    </w:rPr>
  </w:style>
  <w:style w:type="paragraph" w:styleId="aff">
    <w:name w:val="toa heading"/>
    <w:basedOn w:val="a"/>
    <w:next w:val="a"/>
    <w:rsid w:val="00AE4F2E"/>
    <w:pPr>
      <w:suppressAutoHyphens/>
      <w:autoSpaceDN w:val="0"/>
      <w:spacing w:before="120" w:after="0" w:line="240" w:lineRule="auto"/>
      <w:textAlignment w:val="baseline"/>
    </w:pPr>
    <w:rPr>
      <w:rFonts w:ascii="Calibri Light" w:eastAsia="Times New Roman" w:hAnsi="Calibri Light" w:cs="Mangal"/>
      <w:b/>
      <w:bCs/>
      <w:kern w:val="3"/>
      <w:sz w:val="24"/>
      <w:szCs w:val="21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795"/>
  </w:style>
  <w:style w:type="paragraph" w:styleId="1">
    <w:name w:val="heading 1"/>
    <w:basedOn w:val="a"/>
    <w:link w:val="10"/>
    <w:rsid w:val="00AE4F2E"/>
    <w:pPr>
      <w:suppressAutoHyphens/>
      <w:autoSpaceDN w:val="0"/>
      <w:spacing w:before="100" w:after="100" w:line="240" w:lineRule="auto"/>
      <w:textAlignment w:val="baseline"/>
      <w:outlineLvl w:val="0"/>
    </w:pPr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41795"/>
  </w:style>
  <w:style w:type="paragraph" w:styleId="a5">
    <w:name w:val="footer"/>
    <w:basedOn w:val="a"/>
    <w:link w:val="a6"/>
    <w:unhideWhenUsed/>
    <w:rsid w:val="00A41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A41795"/>
  </w:style>
  <w:style w:type="character" w:customStyle="1" w:styleId="10">
    <w:name w:val="Заголовок 1 Знак"/>
    <w:basedOn w:val="a0"/>
    <w:link w:val="1"/>
    <w:rsid w:val="00AE4F2E"/>
    <w:rPr>
      <w:rFonts w:ascii="Times New Roman" w:eastAsia="Times New Roman" w:hAnsi="Times New Roman" w:cs="Times New Roman"/>
      <w:b/>
      <w:bCs/>
      <w:kern w:val="3"/>
      <w:sz w:val="48"/>
      <w:szCs w:val="48"/>
      <w:lang w:eastAsia="ru-RU"/>
    </w:rPr>
  </w:style>
  <w:style w:type="paragraph" w:customStyle="1" w:styleId="Standard">
    <w:name w:val="Standard"/>
    <w:rsid w:val="00AE4F2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Heading">
    <w:name w:val="Heading"/>
    <w:basedOn w:val="Standard"/>
    <w:next w:val="Textbody"/>
    <w:rsid w:val="00AE4F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AE4F2E"/>
    <w:pPr>
      <w:spacing w:after="140" w:line="288" w:lineRule="auto"/>
    </w:pPr>
  </w:style>
  <w:style w:type="paragraph" w:styleId="a7">
    <w:name w:val="List"/>
    <w:basedOn w:val="Textbody"/>
    <w:rsid w:val="00AE4F2E"/>
  </w:style>
  <w:style w:type="paragraph" w:styleId="a8">
    <w:name w:val="caption"/>
    <w:basedOn w:val="Standard"/>
    <w:rsid w:val="00AE4F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E4F2E"/>
    <w:pPr>
      <w:suppressLineNumbers/>
    </w:pPr>
  </w:style>
  <w:style w:type="paragraph" w:customStyle="1" w:styleId="ConsPlusNormal">
    <w:name w:val="ConsPlusNormal"/>
    <w:rsid w:val="00AE4F2E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2">
    <w:name w:val="Основной текст с отступом 2 Знак"/>
    <w:basedOn w:val="a0"/>
    <w:rsid w:val="00AE4F2E"/>
    <w:rPr>
      <w:rFonts w:ascii="Times New Roman" w:eastAsia="Times New Roman" w:hAnsi="Times New Roman" w:cs="Times New Roman"/>
      <w:kern w:val="0"/>
      <w:szCs w:val="20"/>
      <w:lang w:val="ru-RU" w:eastAsia="ru-RU" w:bidi="ar-SA"/>
    </w:rPr>
  </w:style>
  <w:style w:type="paragraph" w:styleId="20">
    <w:name w:val="Body Text Indent 2"/>
    <w:basedOn w:val="a"/>
    <w:link w:val="21"/>
    <w:rsid w:val="00AE4F2E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с отступом 2 Знак1"/>
    <w:basedOn w:val="a0"/>
    <w:link w:val="20"/>
    <w:rsid w:val="00AE4F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Текст выноски Знак"/>
    <w:basedOn w:val="a0"/>
    <w:rsid w:val="00AE4F2E"/>
    <w:rPr>
      <w:rFonts w:ascii="Tahoma" w:eastAsia="Calibri" w:hAnsi="Tahoma" w:cs="Tahoma"/>
      <w:kern w:val="0"/>
      <w:sz w:val="16"/>
      <w:szCs w:val="16"/>
      <w:lang w:val="ru-RU" w:eastAsia="en-US" w:bidi="ar-SA"/>
    </w:rPr>
  </w:style>
  <w:style w:type="paragraph" w:styleId="aa">
    <w:name w:val="Balloon Text"/>
    <w:basedOn w:val="a"/>
    <w:link w:val="11"/>
    <w:rsid w:val="00AE4F2E"/>
    <w:pPr>
      <w:suppressAutoHyphens/>
      <w:autoSpaceDN w:val="0"/>
      <w:spacing w:after="0" w:line="240" w:lineRule="auto"/>
      <w:textAlignment w:val="baseline"/>
    </w:pPr>
    <w:rPr>
      <w:rFonts w:ascii="Tahoma" w:eastAsia="Calibri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a"/>
    <w:rsid w:val="00AE4F2E"/>
    <w:rPr>
      <w:rFonts w:ascii="Tahoma" w:eastAsia="Calibri" w:hAnsi="Tahoma" w:cs="Tahoma"/>
      <w:sz w:val="16"/>
      <w:szCs w:val="16"/>
    </w:rPr>
  </w:style>
  <w:style w:type="character" w:customStyle="1" w:styleId="ab">
    <w:name w:val="Текст примечания Знак"/>
    <w:basedOn w:val="a0"/>
    <w:rsid w:val="00AE4F2E"/>
    <w:rPr>
      <w:rFonts w:ascii="Times New Roman" w:eastAsia="Calibri" w:hAnsi="Times New Roman" w:cs="Times New Roman"/>
      <w:kern w:val="0"/>
      <w:sz w:val="20"/>
      <w:szCs w:val="20"/>
      <w:lang w:val="ru-RU" w:eastAsia="en-US" w:bidi="ar-SA"/>
    </w:rPr>
  </w:style>
  <w:style w:type="paragraph" w:styleId="ac">
    <w:name w:val="annotation text"/>
    <w:basedOn w:val="a"/>
    <w:link w:val="12"/>
    <w:rsid w:val="00AE4F2E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2">
    <w:name w:val="Текст примечания Знак1"/>
    <w:basedOn w:val="a0"/>
    <w:link w:val="ac"/>
    <w:rsid w:val="00AE4F2E"/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Тема примечания Знак"/>
    <w:basedOn w:val="ab"/>
    <w:rsid w:val="00AE4F2E"/>
    <w:rPr>
      <w:rFonts w:ascii="Times New Roman" w:eastAsia="Calibri" w:hAnsi="Times New Roman" w:cs="Times New Roman"/>
      <w:b/>
      <w:bCs/>
      <w:kern w:val="0"/>
      <w:sz w:val="20"/>
      <w:szCs w:val="20"/>
      <w:lang w:val="ru-RU" w:eastAsia="en-US" w:bidi="ar-SA"/>
    </w:rPr>
  </w:style>
  <w:style w:type="paragraph" w:styleId="ae">
    <w:name w:val="annotation subject"/>
    <w:basedOn w:val="ac"/>
    <w:next w:val="ac"/>
    <w:link w:val="13"/>
    <w:rsid w:val="00AE4F2E"/>
    <w:rPr>
      <w:b/>
      <w:bCs/>
    </w:rPr>
  </w:style>
  <w:style w:type="character" w:customStyle="1" w:styleId="13">
    <w:name w:val="Тема примечания Знак1"/>
    <w:basedOn w:val="12"/>
    <w:link w:val="ae"/>
    <w:rsid w:val="00AE4F2E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f">
    <w:name w:val="Текст сноски Знак"/>
    <w:basedOn w:val="a0"/>
    <w:rsid w:val="00AE4F2E"/>
    <w:rPr>
      <w:rFonts w:ascii="Times New Roman" w:eastAsia="Times New Roman" w:hAnsi="Times New Roman" w:cs="Times New Roman"/>
      <w:kern w:val="0"/>
      <w:sz w:val="20"/>
      <w:szCs w:val="20"/>
      <w:lang w:val="ru-RU" w:eastAsia="ru-RU" w:bidi="ar-SA"/>
    </w:rPr>
  </w:style>
  <w:style w:type="paragraph" w:styleId="af0">
    <w:name w:val="footnote text"/>
    <w:basedOn w:val="a"/>
    <w:link w:val="14"/>
    <w:rsid w:val="00AE4F2E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af0"/>
    <w:rsid w:val="00AE4F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rsid w:val="00AE4F2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customStyle="1" w:styleId="Default">
    <w:name w:val="Default"/>
    <w:rsid w:val="00AE4F2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2">
    <w:name w:val="Текст Знак"/>
    <w:basedOn w:val="a0"/>
    <w:rsid w:val="00AE4F2E"/>
    <w:rPr>
      <w:rFonts w:ascii="Consolas" w:hAnsi="Consolas"/>
      <w:sz w:val="21"/>
      <w:szCs w:val="21"/>
    </w:rPr>
  </w:style>
  <w:style w:type="paragraph" w:styleId="af3">
    <w:name w:val="Plain Text"/>
    <w:basedOn w:val="a"/>
    <w:link w:val="15"/>
    <w:rsid w:val="00AE4F2E"/>
    <w:pPr>
      <w:suppressAutoHyphens/>
      <w:autoSpaceDN w:val="0"/>
      <w:spacing w:after="0" w:line="240" w:lineRule="auto"/>
      <w:textAlignment w:val="baseline"/>
    </w:pPr>
    <w:rPr>
      <w:rFonts w:ascii="Consolas" w:eastAsia="Calibri" w:hAnsi="Consolas" w:cs="Times New Roman"/>
      <w:sz w:val="21"/>
      <w:szCs w:val="21"/>
    </w:rPr>
  </w:style>
  <w:style w:type="character" w:customStyle="1" w:styleId="15">
    <w:name w:val="Текст Знак1"/>
    <w:basedOn w:val="a0"/>
    <w:link w:val="af3"/>
    <w:rsid w:val="00AE4F2E"/>
    <w:rPr>
      <w:rFonts w:ascii="Consolas" w:eastAsia="Calibri" w:hAnsi="Consolas" w:cs="Times New Roman"/>
      <w:sz w:val="21"/>
      <w:szCs w:val="21"/>
    </w:rPr>
  </w:style>
  <w:style w:type="character" w:customStyle="1" w:styleId="af4">
    <w:name w:val="Основной текст Знак"/>
    <w:basedOn w:val="a0"/>
    <w:rsid w:val="00AE4F2E"/>
  </w:style>
  <w:style w:type="paragraph" w:styleId="af5">
    <w:name w:val="Body Text"/>
    <w:basedOn w:val="a"/>
    <w:link w:val="16"/>
    <w:rsid w:val="00AE4F2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</w:rPr>
  </w:style>
  <w:style w:type="character" w:customStyle="1" w:styleId="16">
    <w:name w:val="Основной текст Знак1"/>
    <w:basedOn w:val="a0"/>
    <w:link w:val="af5"/>
    <w:rsid w:val="00AE4F2E"/>
    <w:rPr>
      <w:rFonts w:ascii="Calibri" w:eastAsia="Calibri" w:hAnsi="Calibri" w:cs="Times New Roman"/>
    </w:rPr>
  </w:style>
  <w:style w:type="character" w:customStyle="1" w:styleId="af6">
    <w:name w:val="Название Знак"/>
    <w:basedOn w:val="a0"/>
    <w:rsid w:val="00AE4F2E"/>
    <w:rPr>
      <w:rFonts w:ascii="Calibri Light" w:eastAsia="Times New Roman" w:hAnsi="Calibri Light"/>
      <w:spacing w:val="-10"/>
      <w:kern w:val="3"/>
      <w:sz w:val="56"/>
      <w:szCs w:val="56"/>
      <w:lang w:eastAsia="ru-RU"/>
    </w:rPr>
  </w:style>
  <w:style w:type="paragraph" w:styleId="af7">
    <w:name w:val="Title"/>
    <w:basedOn w:val="a"/>
    <w:next w:val="a"/>
    <w:link w:val="17"/>
    <w:rsid w:val="00AE4F2E"/>
    <w:pPr>
      <w:suppressAutoHyphens/>
      <w:autoSpaceDN w:val="0"/>
      <w:spacing w:after="0" w:line="240" w:lineRule="auto"/>
      <w:textAlignment w:val="baseline"/>
    </w:pPr>
    <w:rPr>
      <w:rFonts w:ascii="Calibri Light" w:eastAsia="Times New Roman" w:hAnsi="Calibri Light" w:cs="Times New Roman"/>
      <w:spacing w:val="-10"/>
      <w:kern w:val="3"/>
      <w:sz w:val="56"/>
      <w:szCs w:val="56"/>
      <w:lang w:eastAsia="ru-RU"/>
    </w:rPr>
  </w:style>
  <w:style w:type="character" w:customStyle="1" w:styleId="17">
    <w:name w:val="Название Знак1"/>
    <w:basedOn w:val="a0"/>
    <w:link w:val="af7"/>
    <w:rsid w:val="00AE4F2E"/>
    <w:rPr>
      <w:rFonts w:ascii="Calibri Light" w:eastAsia="Times New Roman" w:hAnsi="Calibri Light" w:cs="Times New Roman"/>
      <w:spacing w:val="-10"/>
      <w:kern w:val="3"/>
      <w:sz w:val="56"/>
      <w:szCs w:val="56"/>
      <w:lang w:eastAsia="ru-RU"/>
    </w:rPr>
  </w:style>
  <w:style w:type="character" w:styleId="af8">
    <w:name w:val="footnote reference"/>
    <w:basedOn w:val="a0"/>
    <w:rsid w:val="00AE4F2E"/>
    <w:rPr>
      <w:position w:val="0"/>
      <w:vertAlign w:val="superscript"/>
    </w:rPr>
  </w:style>
  <w:style w:type="paragraph" w:styleId="af9">
    <w:name w:val="List Paragraph"/>
    <w:basedOn w:val="a"/>
    <w:rsid w:val="00AE4F2E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E4F2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defaultdocbaseattributestylewithoutnowrap1">
    <w:name w:val="defaultdocbaseattributestylewithoutnowrap1"/>
    <w:basedOn w:val="a0"/>
    <w:rsid w:val="00AE4F2E"/>
    <w:rPr>
      <w:rFonts w:ascii="Tahoma" w:hAnsi="Tahoma" w:cs="Tahoma"/>
      <w:sz w:val="20"/>
      <w:szCs w:val="20"/>
    </w:rPr>
  </w:style>
  <w:style w:type="character" w:styleId="afa">
    <w:name w:val="Strong"/>
    <w:basedOn w:val="a0"/>
    <w:rsid w:val="00AE4F2E"/>
    <w:rPr>
      <w:b/>
      <w:bCs/>
    </w:rPr>
  </w:style>
  <w:style w:type="paragraph" w:customStyle="1" w:styleId="22">
    <w:name w:val="Абзац списка2"/>
    <w:basedOn w:val="a"/>
    <w:rsid w:val="00AE4F2E"/>
    <w:pPr>
      <w:suppressAutoHyphens/>
      <w:autoSpaceDN w:val="0"/>
      <w:spacing w:after="0" w:line="240" w:lineRule="auto"/>
      <w:ind w:left="720" w:firstLine="709"/>
      <w:jc w:val="both"/>
      <w:textAlignment w:val="baseline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fb">
    <w:name w:val="Normal (Web)"/>
    <w:basedOn w:val="a"/>
    <w:rsid w:val="00AE4F2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E4F2E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Calibri" w:hAnsi="Arial" w:cs="Arial"/>
      <w:sz w:val="20"/>
      <w:szCs w:val="20"/>
    </w:rPr>
  </w:style>
  <w:style w:type="character" w:customStyle="1" w:styleId="left">
    <w:name w:val="left"/>
    <w:basedOn w:val="a0"/>
    <w:rsid w:val="00AE4F2E"/>
  </w:style>
  <w:style w:type="character" w:customStyle="1" w:styleId="b-articleintro1">
    <w:name w:val="b-article__intro1"/>
    <w:basedOn w:val="a0"/>
    <w:rsid w:val="00AE4F2E"/>
    <w:rPr>
      <w:rFonts w:ascii="Arial" w:hAnsi="Arial" w:cs="Arial"/>
      <w:b/>
      <w:bCs/>
      <w:color w:val="333333"/>
      <w:sz w:val="21"/>
      <w:szCs w:val="21"/>
    </w:rPr>
  </w:style>
  <w:style w:type="character" w:customStyle="1" w:styleId="logo2">
    <w:name w:val="logo2"/>
    <w:basedOn w:val="a0"/>
    <w:rsid w:val="00AE4F2E"/>
    <w:rPr>
      <w:strike w:val="0"/>
      <w:dstrike w:val="0"/>
      <w:u w:val="none"/>
    </w:rPr>
  </w:style>
  <w:style w:type="character" w:customStyle="1" w:styleId="18">
    <w:name w:val="Основной шрифт абзаца1"/>
    <w:rsid w:val="00AE4F2E"/>
  </w:style>
  <w:style w:type="character" w:customStyle="1" w:styleId="afc">
    <w:name w:val="Абзац списка Знак"/>
    <w:rsid w:val="00AE4F2E"/>
    <w:rPr>
      <w:sz w:val="22"/>
      <w:szCs w:val="22"/>
    </w:rPr>
  </w:style>
  <w:style w:type="character" w:customStyle="1" w:styleId="fontstyle01">
    <w:name w:val="fontstyle01"/>
    <w:basedOn w:val="a0"/>
    <w:rsid w:val="00AE4F2E"/>
    <w:rPr>
      <w:rFonts w:ascii="Bold" w:hAnsi="Bold"/>
      <w:b/>
      <w:bCs/>
      <w:i w:val="0"/>
      <w:iCs w:val="0"/>
      <w:color w:val="000000"/>
      <w:sz w:val="28"/>
      <w:szCs w:val="28"/>
    </w:rPr>
  </w:style>
  <w:style w:type="character" w:styleId="afd">
    <w:name w:val="annotation reference"/>
    <w:basedOn w:val="a0"/>
    <w:rsid w:val="00AE4F2E"/>
    <w:rPr>
      <w:sz w:val="16"/>
      <w:szCs w:val="16"/>
    </w:rPr>
  </w:style>
  <w:style w:type="character" w:styleId="afe">
    <w:name w:val="Hyperlink"/>
    <w:basedOn w:val="a0"/>
    <w:rsid w:val="00AE4F2E"/>
    <w:rPr>
      <w:color w:val="0563C1"/>
      <w:u w:val="single"/>
    </w:rPr>
  </w:style>
  <w:style w:type="paragraph" w:styleId="aff">
    <w:name w:val="toa heading"/>
    <w:basedOn w:val="a"/>
    <w:next w:val="a"/>
    <w:rsid w:val="00AE4F2E"/>
    <w:pPr>
      <w:suppressAutoHyphens/>
      <w:autoSpaceDN w:val="0"/>
      <w:spacing w:before="120" w:after="0" w:line="240" w:lineRule="auto"/>
      <w:textAlignment w:val="baseline"/>
    </w:pPr>
    <w:rPr>
      <w:rFonts w:ascii="Calibri Light" w:eastAsia="Times New Roman" w:hAnsi="Calibri Light" w:cs="Mangal"/>
      <w:b/>
      <w:bCs/>
      <w:kern w:val="3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F85D2-732D-4295-A70F-A09BC096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5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Пантюхина Юлия Сергеевна</dc:creator>
  <cp:lastModifiedBy>Ващенко Юлия Александровна</cp:lastModifiedBy>
  <cp:revision>59</cp:revision>
  <cp:lastPrinted>2021-03-15T10:44:00Z</cp:lastPrinted>
  <dcterms:created xsi:type="dcterms:W3CDTF">2019-11-19T08:24:00Z</dcterms:created>
  <dcterms:modified xsi:type="dcterms:W3CDTF">2025-10-03T11:12:00Z</dcterms:modified>
</cp:coreProperties>
</file>